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29" w:rsidRPr="009B6A4F" w:rsidRDefault="005C0229" w:rsidP="0065170D">
      <w:pPr>
        <w:pStyle w:val="Heading8"/>
        <w:rPr>
          <w:rtl/>
        </w:rPr>
      </w:pPr>
      <w:bookmarkStart w:id="0" w:name="_GoBack"/>
      <w:r w:rsidRPr="009B6A4F">
        <w:rPr>
          <w:rFonts w:hint="cs"/>
          <w:rtl/>
        </w:rPr>
        <w:t>عضایکمیسیونمالیات،کاروتأمیناجتماعیاتاقایران،دریافتمالیاتازهمهتراکنش‌هایبانکیمؤدیانکهبرگرفتهازقانونمبارزهباپول‌شوییاسترابرداشتنادرستازقانون</w:t>
      </w:r>
      <w:r w:rsidRPr="009B6A4F">
        <w:rPr>
          <w:rtl/>
        </w:rPr>
        <w:t xml:space="preserve"> ‌</w:t>
      </w:r>
      <w:r w:rsidRPr="009B6A4F">
        <w:rPr>
          <w:rFonts w:hint="cs"/>
          <w:rtl/>
        </w:rPr>
        <w:t>دانستهوخواستارتوقفآنازسویسازمانمالیاتیشدند</w:t>
      </w:r>
      <w:r w:rsidRPr="009B6A4F">
        <w:rPr>
          <w:rtl/>
        </w:rPr>
        <w:t>.</w:t>
      </w:r>
    </w:p>
    <w:p w:rsidR="005C0229" w:rsidRPr="009B6A4F" w:rsidRDefault="005C0229" w:rsidP="0065170D">
      <w:pPr>
        <w:pStyle w:val="Heading8"/>
        <w:rPr>
          <w:rtl/>
        </w:rPr>
      </w:pPr>
    </w:p>
    <w:p w:rsidR="005C0229" w:rsidRPr="009B6A4F" w:rsidRDefault="005C0229" w:rsidP="0065170D">
      <w:pPr>
        <w:pStyle w:val="Heading8"/>
        <w:rPr>
          <w:rtl/>
        </w:rPr>
      </w:pPr>
      <w:r w:rsidRPr="009B6A4F">
        <w:rPr>
          <w:rFonts w:hint="cs"/>
          <w:rtl/>
        </w:rPr>
        <w:t>اینجلسهچندینمصوبهبههمراهداشت</w:t>
      </w:r>
      <w:r w:rsidRPr="009B6A4F">
        <w:rPr>
          <w:rtl/>
        </w:rPr>
        <w:t xml:space="preserve">. </w:t>
      </w:r>
      <w:r w:rsidRPr="009B6A4F">
        <w:rPr>
          <w:rFonts w:hint="cs"/>
          <w:rtl/>
        </w:rPr>
        <w:t>قرارشددرخواست‌هایمطرحشدهبههمراهاستدلال‌هایموجوددراختیارهیاترئیسهاتاقایرانقرارگرفتهتاپیگیری‌هایلازمازاینطریقصورتگیرد</w:t>
      </w:r>
      <w:r w:rsidRPr="009B6A4F">
        <w:rPr>
          <w:rtl/>
        </w:rPr>
        <w:t>.</w:t>
      </w:r>
    </w:p>
    <w:p w:rsidR="005C0229" w:rsidRPr="009B6A4F" w:rsidRDefault="005C0229" w:rsidP="0065170D">
      <w:pPr>
        <w:pStyle w:val="Heading8"/>
        <w:rPr>
          <w:rtl/>
        </w:rPr>
      </w:pPr>
    </w:p>
    <w:p w:rsidR="005C0229" w:rsidRPr="009B6A4F" w:rsidRDefault="005C0229" w:rsidP="0065170D">
      <w:pPr>
        <w:pStyle w:val="Heading8"/>
        <w:rPr>
          <w:rtl/>
        </w:rPr>
      </w:pPr>
      <w:r w:rsidRPr="009B6A4F">
        <w:rPr>
          <w:rFonts w:hint="cs"/>
          <w:rtl/>
        </w:rPr>
        <w:t>باعنایتبهتاریختصویبدستورالعملکشفمعاملاتوعملیاتمشکوکوشیوهگزارشدهیقانونمبارزهباپول‌شویی</w:t>
      </w:r>
      <w:r w:rsidRPr="009B6A4F">
        <w:rPr>
          <w:rtl/>
        </w:rPr>
        <w:t xml:space="preserve"> (</w:t>
      </w:r>
      <w:r w:rsidRPr="009B6A4F">
        <w:rPr>
          <w:rFonts w:hint="cs"/>
          <w:rtl/>
        </w:rPr>
        <w:t>مورخه</w:t>
      </w:r>
      <w:r w:rsidRPr="009B6A4F">
        <w:rPr>
          <w:rtl/>
        </w:rPr>
        <w:t xml:space="preserve"> 21/10/90) </w:t>
      </w:r>
      <w:r w:rsidRPr="009B6A4F">
        <w:rPr>
          <w:rFonts w:hint="cs"/>
          <w:rtl/>
        </w:rPr>
        <w:t>وبااستنادبهماده</w:t>
      </w:r>
      <w:r w:rsidRPr="009B6A4F">
        <w:rPr>
          <w:rtl/>
        </w:rPr>
        <w:t xml:space="preserve"> 15 </w:t>
      </w:r>
      <w:r w:rsidRPr="009B6A4F">
        <w:rPr>
          <w:rFonts w:hint="cs"/>
          <w:rtl/>
        </w:rPr>
        <w:t>دستورالعملیادشده،اجرایآنازتاریخابلاغبودهاست</w:t>
      </w:r>
      <w:r w:rsidRPr="009B6A4F">
        <w:rPr>
          <w:rtl/>
        </w:rPr>
        <w:t xml:space="preserve">. </w:t>
      </w:r>
      <w:r w:rsidRPr="009B6A4F">
        <w:rPr>
          <w:rFonts w:hint="cs"/>
          <w:rtl/>
        </w:rPr>
        <w:t>براساسمقرراتماده</w:t>
      </w:r>
      <w:r w:rsidRPr="009B6A4F">
        <w:rPr>
          <w:rtl/>
        </w:rPr>
        <w:t xml:space="preserve"> 4 </w:t>
      </w:r>
      <w:r w:rsidRPr="009B6A4F">
        <w:rPr>
          <w:rFonts w:hint="cs"/>
          <w:rtl/>
        </w:rPr>
        <w:t>قانونمدنینمی‌تواناجرایایندستورالعملراعطفبهماسبقکرد</w:t>
      </w:r>
      <w:r w:rsidRPr="009B6A4F">
        <w:rPr>
          <w:rtl/>
        </w:rPr>
        <w:t xml:space="preserve">. </w:t>
      </w:r>
      <w:r w:rsidRPr="009B6A4F">
        <w:rPr>
          <w:rFonts w:hint="cs"/>
          <w:rtl/>
        </w:rPr>
        <w:t>بدینترتیبواحداطلاعاتمالیوزارتاموراقتصادیودارائیوسازمانامورمالیاتینمی‌توانددراجرایدستورالعملمذکوراقدامبهارسالویادریافتاطلاعاتتراکنش‌هایبانکیمشکوکفعالاناقتصادیومؤدیانمالیاتیبرایسال‌هاودورهزمانیقبلازتصویبدستورالعملکردهواطلاعاتپولیواصلهراموردرسیدگیقراردهدوازصاحبانحساب‌هایبانکیمذکوربخواهدباتسلیماسنادومدارکوارائهعللومنشاءتراکنش‌هایبانکیوبادریافتاقرار،اقدامبهتشخیصومطالبهمالیاتکند</w:t>
      </w:r>
      <w:r w:rsidRPr="009B6A4F">
        <w:rPr>
          <w:rtl/>
        </w:rPr>
        <w:t>.</w:t>
      </w:r>
    </w:p>
    <w:p w:rsidR="005C0229" w:rsidRPr="009B6A4F" w:rsidRDefault="005C0229" w:rsidP="0065170D">
      <w:pPr>
        <w:pStyle w:val="Heading8"/>
        <w:rPr>
          <w:rtl/>
        </w:rPr>
      </w:pPr>
    </w:p>
    <w:p w:rsidR="005C0229" w:rsidRPr="009B6A4F" w:rsidRDefault="005C0229" w:rsidP="0065170D">
      <w:pPr>
        <w:pStyle w:val="Heading8"/>
        <w:rPr>
          <w:rtl/>
        </w:rPr>
      </w:pPr>
      <w:r w:rsidRPr="009B6A4F">
        <w:rPr>
          <w:rFonts w:hint="cs"/>
          <w:rtl/>
        </w:rPr>
        <w:t>بابررسیقانونمبارزهباپول‌شویی،آئین‌نامهاجراییودستورالعمل‌هایپنج‌گانهآنملاحظهمی‌شودکهدرسراسرقانون،سازمان‌هاودستگاه‌هاواشخاصمشمولاجرایآنمکلفهستندتنهادرصورتبرخوردبامواردمشکوکومظنونازارائهخدماتپایهخودداریومراتبرابهواحدمبارزهباپول‌شوییذی‌ربطگزارشکنندوهیچاشاره‌ایبهتکلیفارسالاطلاعاتپولیاشخاصبهسازمانامورمالیاتیبرایرسیدگیوبهره‌برداریآنسازماناشارهنشدهاست</w:t>
      </w:r>
      <w:r w:rsidRPr="009B6A4F">
        <w:rPr>
          <w:rtl/>
        </w:rPr>
        <w:t xml:space="preserve">. </w:t>
      </w:r>
      <w:r w:rsidRPr="009B6A4F">
        <w:rPr>
          <w:rFonts w:hint="cs"/>
          <w:rtl/>
        </w:rPr>
        <w:t>برایهمینارائهوارسالاطلاعاتوتراکنش‌هایبانکیاشخاصتوسطواحداطلاعاتمالیوارائهآنبهسازمانامورمالیاتیبرایسال‌هایقبلازاجرایاصلاحیهجدیدقانونمالیات‌هایمستقیمفاقدوجاهتقانونیبودهوسازمانامورمالیاتیهمنمی‌تواندبااستفادهازاطلاعاتغیرقانونیواصلهاقدامبهمطالبهمالیاتکند</w:t>
      </w:r>
      <w:r w:rsidRPr="009B6A4F">
        <w:rPr>
          <w:rtl/>
        </w:rPr>
        <w:t>.</w:t>
      </w:r>
    </w:p>
    <w:p w:rsidR="005C0229" w:rsidRPr="009B6A4F" w:rsidRDefault="005C0229" w:rsidP="0065170D">
      <w:pPr>
        <w:pStyle w:val="Heading8"/>
        <w:rPr>
          <w:rtl/>
        </w:rPr>
      </w:pPr>
    </w:p>
    <w:p w:rsidR="005C0229" w:rsidRPr="009B6A4F" w:rsidRDefault="005C0229" w:rsidP="0065170D">
      <w:pPr>
        <w:pStyle w:val="Heading8"/>
        <w:rPr>
          <w:rtl/>
        </w:rPr>
      </w:pPr>
      <w:r w:rsidRPr="009B6A4F">
        <w:rPr>
          <w:rFonts w:hint="cs"/>
          <w:rtl/>
        </w:rPr>
        <w:t>براساسمقرراتماده</w:t>
      </w:r>
      <w:r w:rsidRPr="009B6A4F">
        <w:rPr>
          <w:rtl/>
        </w:rPr>
        <w:t xml:space="preserve"> 231 </w:t>
      </w:r>
      <w:r w:rsidRPr="009B6A4F">
        <w:rPr>
          <w:rFonts w:hint="cs"/>
          <w:rtl/>
        </w:rPr>
        <w:t>قانونمالیات‌هایمستقیموتبصرهآندرخواستاطلاعاتواسنادمربوطبهدرآمدمؤدیازبانک‌هاومؤسساتاعتباریبانکیبرایسال‌هایقبلازاصلاحیهجدیدقانونمالیات‌هایمستقیموتاتاریخاجرایآن</w:t>
      </w:r>
      <w:r w:rsidRPr="009B6A4F">
        <w:rPr>
          <w:rtl/>
        </w:rPr>
        <w:t xml:space="preserve"> (1/1/95) </w:t>
      </w:r>
      <w:r w:rsidRPr="009B6A4F">
        <w:rPr>
          <w:rFonts w:hint="cs"/>
          <w:rtl/>
        </w:rPr>
        <w:t>بامجوزوزیراموراقتصادیوداراییمقدوربوده،بههمینمنظوربرایسال‌هایقبلازاصلاحیهاقدامسازمانامورمالیاتیبرایدریافتاطلاعاتازواحدمبارزهباپول‌شوییورسیدگیبهایناطلاعاتبرایمطالبهمالیاتبهعلتنبودمجوزقانونیوجاهتقانونیندارد</w:t>
      </w:r>
      <w:r w:rsidRPr="009B6A4F">
        <w:rPr>
          <w:rtl/>
        </w:rPr>
        <w:t>.</w:t>
      </w:r>
    </w:p>
    <w:p w:rsidR="005C0229" w:rsidRPr="009B6A4F" w:rsidRDefault="005C0229" w:rsidP="0065170D">
      <w:pPr>
        <w:pStyle w:val="Heading8"/>
        <w:rPr>
          <w:rtl/>
        </w:rPr>
      </w:pPr>
    </w:p>
    <w:p w:rsidR="005C0229" w:rsidRPr="009B6A4F" w:rsidRDefault="005C0229" w:rsidP="0065170D">
      <w:pPr>
        <w:pStyle w:val="Heading8"/>
        <w:rPr>
          <w:rtl/>
        </w:rPr>
      </w:pPr>
      <w:r w:rsidRPr="009B6A4F">
        <w:rPr>
          <w:rFonts w:hint="cs"/>
          <w:rtl/>
        </w:rPr>
        <w:t>باتوجهبهاینکهبهاستنادمقرراتماده</w:t>
      </w:r>
      <w:r w:rsidRPr="009B6A4F">
        <w:rPr>
          <w:rtl/>
        </w:rPr>
        <w:t xml:space="preserve"> 1277 </w:t>
      </w:r>
      <w:r w:rsidRPr="009B6A4F">
        <w:rPr>
          <w:rFonts w:hint="cs"/>
          <w:rtl/>
        </w:rPr>
        <w:t>قانونمدنیانکاربعدازاقرارمسموعنیست،واحدهایویژهرسیدگیتراکنش‌هایبانکیبراساسدستورالعمل‌های</w:t>
      </w:r>
      <w:r w:rsidRPr="009B6A4F">
        <w:rPr>
          <w:rtl/>
        </w:rPr>
        <w:t xml:space="preserve"> 505/95 </w:t>
      </w:r>
      <w:r w:rsidRPr="009B6A4F">
        <w:rPr>
          <w:rFonts w:hint="cs"/>
          <w:rtl/>
        </w:rPr>
        <w:t>و</w:t>
      </w:r>
      <w:r w:rsidRPr="009B6A4F">
        <w:rPr>
          <w:rtl/>
        </w:rPr>
        <w:t xml:space="preserve"> 505/96 </w:t>
      </w:r>
      <w:r w:rsidRPr="009B6A4F">
        <w:rPr>
          <w:rFonts w:hint="cs"/>
          <w:rtl/>
        </w:rPr>
        <w:t>برایاینکهبتوانندمالیاتدریافتکنند</w:t>
      </w:r>
      <w:r w:rsidRPr="009B6A4F">
        <w:rPr>
          <w:rtl/>
        </w:rPr>
        <w:t xml:space="preserve">. </w:t>
      </w:r>
      <w:r w:rsidRPr="009B6A4F">
        <w:rPr>
          <w:rFonts w:hint="cs"/>
          <w:rtl/>
        </w:rPr>
        <w:t>ابتداازمؤدیاناقرارگرفتهوبااستنادبهآنوصورت‌جلسهامضاوتأییدشدهتوسطصاحبانحساب‌ها،مالیاتدریافتمی‌کنندتاازنظرحقوقیعملغیرقانونیخودراقانونیجلوهدهند</w:t>
      </w:r>
      <w:r w:rsidRPr="009B6A4F">
        <w:rPr>
          <w:rtl/>
        </w:rPr>
        <w:t xml:space="preserve">. </w:t>
      </w:r>
      <w:r w:rsidRPr="009B6A4F">
        <w:rPr>
          <w:rFonts w:hint="cs"/>
          <w:rtl/>
        </w:rPr>
        <w:t>درصورتیکهباتوجهبهمقرراتماده</w:t>
      </w:r>
      <w:r w:rsidRPr="009B6A4F">
        <w:rPr>
          <w:rtl/>
        </w:rPr>
        <w:t xml:space="preserve"> 1257 </w:t>
      </w:r>
      <w:r w:rsidRPr="009B6A4F">
        <w:rPr>
          <w:rFonts w:hint="cs"/>
          <w:rtl/>
        </w:rPr>
        <w:t>قانونیمدنی،سازمانامورمالیاتیبادریافتتراکنش‌هایبانکیدرمقاممدعیبودهوباعنایتبهاینکهایناطلاعاتفقطاطلاعاتپولیبودهوسازمانامورمالیاتیادعاداردکهاینفعالیت‌هایپولیشایدناشیازفعالیتمالیودرآمدیباشدکهمالیاتآندریافتنشده،پسبایدبهاستنادمادهقانونیمذکورباارائهاسنادومدارکلازمازسویسازمانامورمالیاتیکشورمنشاءتراکنش‌هایبانکیاثباتوسپسبااحرازکتماندرآمدوفقمقرراتماده</w:t>
      </w:r>
      <w:r w:rsidRPr="009B6A4F">
        <w:rPr>
          <w:rtl/>
        </w:rPr>
        <w:t xml:space="preserve"> 227 </w:t>
      </w:r>
      <w:r w:rsidRPr="009B6A4F">
        <w:rPr>
          <w:rFonts w:hint="cs"/>
          <w:rtl/>
        </w:rPr>
        <w:t>قانونمالیات‌هایمستقیماقدامبهتشخیصوصدوربرگتشخیصمتممبرایواجدینپروندهمالیاتیکند،یابااثباتواحرازفعالیتدرآمدیمربوطبهتراکنش‌هایبانکیاشخاصفاقدپروندهمالیاتیبراساسمقرراتماده</w:t>
      </w:r>
      <w:r w:rsidRPr="009B6A4F">
        <w:rPr>
          <w:rtl/>
        </w:rPr>
        <w:t xml:space="preserve"> 93 </w:t>
      </w:r>
      <w:r w:rsidRPr="009B6A4F">
        <w:rPr>
          <w:rFonts w:hint="cs"/>
          <w:rtl/>
        </w:rPr>
        <w:t>قانونمالیات‌هایمستقیموباتشکیلپروندهمالیاتیبرایصاحبانحساباقدامودرمهلتقانونیماده</w:t>
      </w:r>
      <w:r w:rsidRPr="009B6A4F">
        <w:rPr>
          <w:rtl/>
        </w:rPr>
        <w:t xml:space="preserve"> 157 </w:t>
      </w:r>
      <w:r w:rsidRPr="009B6A4F">
        <w:rPr>
          <w:rFonts w:hint="cs"/>
          <w:rtl/>
        </w:rPr>
        <w:t>قانونیادشدهاقدامکند</w:t>
      </w:r>
      <w:r w:rsidRPr="009B6A4F">
        <w:rPr>
          <w:rtl/>
        </w:rPr>
        <w:t>.</w:t>
      </w:r>
    </w:p>
    <w:p w:rsidR="005C0229" w:rsidRPr="009B6A4F" w:rsidRDefault="005C0229" w:rsidP="0065170D">
      <w:pPr>
        <w:pStyle w:val="Heading8"/>
        <w:rPr>
          <w:rtl/>
        </w:rPr>
      </w:pPr>
    </w:p>
    <w:p w:rsidR="005C0229" w:rsidRPr="009B6A4F" w:rsidRDefault="005C0229" w:rsidP="0065170D">
      <w:pPr>
        <w:pStyle w:val="Heading8"/>
        <w:rPr>
          <w:rtl/>
        </w:rPr>
      </w:pPr>
      <w:r w:rsidRPr="009B6A4F">
        <w:rPr>
          <w:rFonts w:hint="cs"/>
          <w:rtl/>
        </w:rPr>
        <w:t>درحالیکهطبقفرآیندفعلیرسیدگیازمدعیعلیه</w:t>
      </w:r>
      <w:r w:rsidRPr="009B6A4F">
        <w:rPr>
          <w:rtl/>
        </w:rPr>
        <w:t xml:space="preserve"> (</w:t>
      </w:r>
      <w:r w:rsidRPr="009B6A4F">
        <w:rPr>
          <w:rFonts w:hint="cs"/>
          <w:rtl/>
        </w:rPr>
        <w:t>مؤدیانوفعالاناقتصادیوصاحبانحساب‌هایبانکی</w:t>
      </w:r>
      <w:r w:rsidRPr="009B6A4F">
        <w:rPr>
          <w:rtl/>
        </w:rPr>
        <w:t xml:space="preserve">) </w:t>
      </w:r>
      <w:r w:rsidRPr="009B6A4F">
        <w:rPr>
          <w:rFonts w:hint="cs"/>
          <w:rtl/>
        </w:rPr>
        <w:t>باایجادرعبووحشتودریافتاقراروبادرخواستاسنادومدارک</w:t>
      </w:r>
      <w:r w:rsidRPr="009B6A4F">
        <w:rPr>
          <w:rtl/>
        </w:rPr>
        <w:t xml:space="preserve"> (</w:t>
      </w:r>
      <w:r w:rsidRPr="009B6A4F">
        <w:rPr>
          <w:rFonts w:hint="cs"/>
          <w:rtl/>
        </w:rPr>
        <w:t>دربرخیمواقعباتهدیددرخصوصعواقبوخیمعدمقبولتراکنش‌هایبانکیبرایفعالیت‌هایشغلیفعلیویااقراربهفعالیتخاصوپرداختمالیاتمتعلقهبرایجلوگیریازمشمولشدنبهمقرراتمبارزهباپول‌شویی</w:t>
      </w:r>
      <w:r w:rsidRPr="009B6A4F">
        <w:rPr>
          <w:rtl/>
        </w:rPr>
        <w:t xml:space="preserve">) </w:t>
      </w:r>
      <w:r w:rsidRPr="009B6A4F">
        <w:rPr>
          <w:rFonts w:hint="cs"/>
          <w:rtl/>
        </w:rPr>
        <w:t>به‌راحتیبدوناثباتادعایخوداقدامبهمطالبهمالیاتمی‌کنندکهاینامرازنظرشرعیوعرفیصحیحنبودهوفاقدوجاهتقانونیاست</w:t>
      </w:r>
      <w:r w:rsidRPr="009B6A4F">
        <w:rPr>
          <w:rtl/>
        </w:rPr>
        <w:t xml:space="preserve">. </w:t>
      </w:r>
      <w:r w:rsidRPr="009B6A4F">
        <w:rPr>
          <w:rFonts w:hint="cs"/>
          <w:rtl/>
        </w:rPr>
        <w:t>بدیهیاستاینشیوهرسیدگیبرفضایکسب‌وکاروبه‌ویژهفعالاناقتصادیقانونمندتأثیرمنفیومخربخواهدداشت</w:t>
      </w:r>
      <w:r w:rsidRPr="009B6A4F">
        <w:rPr>
          <w:rtl/>
        </w:rPr>
        <w:t>.</w:t>
      </w:r>
    </w:p>
    <w:p w:rsidR="005C0229" w:rsidRPr="009B6A4F" w:rsidRDefault="005C0229" w:rsidP="0065170D">
      <w:pPr>
        <w:pStyle w:val="Heading8"/>
        <w:rPr>
          <w:rtl/>
        </w:rPr>
      </w:pPr>
    </w:p>
    <w:p w:rsidR="005C0229" w:rsidRPr="009B6A4F" w:rsidRDefault="005C0229" w:rsidP="0065170D">
      <w:pPr>
        <w:pStyle w:val="Heading8"/>
        <w:rPr>
          <w:rtl/>
        </w:rPr>
      </w:pPr>
      <w:r w:rsidRPr="009B6A4F">
        <w:rPr>
          <w:rFonts w:hint="cs"/>
          <w:rtl/>
        </w:rPr>
        <w:lastRenderedPageBreak/>
        <w:t>باعنایتبهاینکهدرسال‌هایقبلاغلبمؤدیانوفعالاناقتصادیاسنادومدارکمربوطبهتراکنش‌هایبانکیخودرانگهدارینکردهودرخیلیازمواقعبستانکاریحساب‌هایآنانباتوجهبهعرفورویهحاکمبرجامعهووضعیتاقتصادیموجودناشیازمزایایاعتبارسازیبراساسشاخصگردشحسابوبستانکاریهرچهبیشترحساب‌هابودهوبرایدریافتتسهیلاتبه‌صورتکاذبوبدونمنشاءدرآمدیبهوجودآمدهاستکهدربررسی‌هاقادربهارائهمدارکمثبتهنیست،درنتیجهتعییندرآمدازتراکنش‌هایبانکیبهشرحمراتبفوقوبادرخواستاسنادومدارکازصاحبانحساب،غیرواقعیوغیرعادلانهبودهوبرفضایکسبوکارتأثیرنامطلوبخواهدداشت</w:t>
      </w:r>
      <w:r w:rsidRPr="009B6A4F">
        <w:rPr>
          <w:rtl/>
        </w:rPr>
        <w:t>.</w:t>
      </w:r>
    </w:p>
    <w:p w:rsidR="005C0229" w:rsidRPr="009B6A4F" w:rsidRDefault="005C0229" w:rsidP="0065170D">
      <w:pPr>
        <w:pStyle w:val="Heading8"/>
        <w:rPr>
          <w:rtl/>
        </w:rPr>
      </w:pPr>
    </w:p>
    <w:p w:rsidR="005C0229" w:rsidRPr="009B6A4F" w:rsidRDefault="005C0229" w:rsidP="0065170D">
      <w:pPr>
        <w:pStyle w:val="Heading8"/>
        <w:rPr>
          <w:rtl/>
        </w:rPr>
      </w:pPr>
      <w:r w:rsidRPr="009B6A4F">
        <w:rPr>
          <w:rFonts w:hint="cs"/>
          <w:rtl/>
        </w:rPr>
        <w:t>ازآنجاکهدرمفادماده</w:t>
      </w:r>
      <w:r w:rsidRPr="009B6A4F">
        <w:rPr>
          <w:rtl/>
        </w:rPr>
        <w:t xml:space="preserve"> 152 </w:t>
      </w:r>
      <w:r w:rsidRPr="009B6A4F">
        <w:rPr>
          <w:rFonts w:hint="cs"/>
          <w:rtl/>
        </w:rPr>
        <w:t>قانونمالیات‌هایمستقیموقرائنمندرجدرآنتراکنش‌هایبانکیبه‌عنوانقرینهدرآنتصریحنشدهپساقدامواحدهایرسیدگیدرهنگامبررسیتراکنش‌هایمزبوردرمواقععدمتواناییمؤدیانواشخاصبرایارائهاسنادومدارکلازممربوطبهحساب‌هاوقلمدادکردنکلبستانکاریحساب‌هابه‌عنوانقرینه‌ایبرایتشخیصعلیالراس</w:t>
      </w:r>
      <w:r w:rsidRPr="009B6A4F">
        <w:rPr>
          <w:rtl/>
        </w:rPr>
        <w:t xml:space="preserve"> (</w:t>
      </w:r>
      <w:r w:rsidRPr="009B6A4F">
        <w:rPr>
          <w:rFonts w:hint="cs"/>
          <w:rtl/>
        </w:rPr>
        <w:t>ازجملهتلقیآنبه‌عنوانفروشکالاوخدماتمرتبطبافعالیتقبلیبنگاهاقتصادی</w:t>
      </w:r>
      <w:r w:rsidRPr="009B6A4F">
        <w:rPr>
          <w:rtl/>
        </w:rPr>
        <w:t>)</w:t>
      </w:r>
      <w:r w:rsidRPr="009B6A4F">
        <w:rPr>
          <w:rFonts w:hint="cs"/>
          <w:rtl/>
        </w:rPr>
        <w:t>،بدوناثباتادعایخود</w:t>
      </w:r>
      <w:r w:rsidRPr="009B6A4F">
        <w:rPr>
          <w:rtl/>
        </w:rPr>
        <w:t xml:space="preserve"> (</w:t>
      </w:r>
      <w:r w:rsidRPr="009B6A4F">
        <w:rPr>
          <w:rFonts w:hint="cs"/>
          <w:rtl/>
        </w:rPr>
        <w:t>گروهرسیدگی‌کنندهوسازمانامورمالیاتی</w:t>
      </w:r>
      <w:r w:rsidRPr="009B6A4F">
        <w:rPr>
          <w:rtl/>
        </w:rPr>
        <w:t xml:space="preserve">) </w:t>
      </w:r>
      <w:r w:rsidRPr="009B6A4F">
        <w:rPr>
          <w:rFonts w:hint="cs"/>
          <w:rtl/>
        </w:rPr>
        <w:t>وبدوناحرازکتماندرآمدواقدامبهصدوربرگتشخیصمتممدرهمانفعالیتبدونهرگونهاطلاعاتومستنداتمثبتهازجملهسایرعواملمؤثردرفعالیت،امریخطاوفاقدوجاهتقانونیاست</w:t>
      </w:r>
      <w:r w:rsidRPr="009B6A4F">
        <w:rPr>
          <w:rtl/>
        </w:rPr>
        <w:t xml:space="preserve">. </w:t>
      </w:r>
      <w:r w:rsidRPr="009B6A4F">
        <w:rPr>
          <w:rFonts w:hint="cs"/>
          <w:rtl/>
        </w:rPr>
        <w:t>چوناطلاعاتمذکوربراساسادعایمدعیاحتمالداردمنشاءدرآمدداشتهباشدبرایهمینحتمینبودهوسازمانامورمالیاتیبرایاثباتادعایخودبایدباارائهاسنادومدارکلازماثباتکندکهاطلاعاتپولیموردادعامنشاءدرآمدیداشتهوازسویمؤدیکتمانشدهاست،درغیراینصورتصدوربرگتشخیصبهاطلاعاتپولیاشخاصبدوناثباتادعاتوسطمدعیغیرقانونیاست</w:t>
      </w:r>
      <w:r w:rsidRPr="009B6A4F">
        <w:rPr>
          <w:rtl/>
        </w:rPr>
        <w:t>.</w:t>
      </w:r>
    </w:p>
    <w:p w:rsidR="005C0229" w:rsidRPr="009B6A4F" w:rsidRDefault="005C0229" w:rsidP="0065170D">
      <w:pPr>
        <w:pStyle w:val="Heading8"/>
        <w:rPr>
          <w:rtl/>
        </w:rPr>
      </w:pPr>
    </w:p>
    <w:p w:rsidR="005C0229" w:rsidRPr="009B6A4F" w:rsidRDefault="005C0229" w:rsidP="0065170D">
      <w:pPr>
        <w:pStyle w:val="Heading8"/>
        <w:rPr>
          <w:rtl/>
        </w:rPr>
      </w:pPr>
      <w:r w:rsidRPr="009B6A4F">
        <w:rPr>
          <w:rFonts w:hint="cs"/>
          <w:rtl/>
        </w:rPr>
        <w:t>پولرایجکشورواطلاعاتپولیاشخاص،کالامحسوبنمی‌شود</w:t>
      </w:r>
      <w:r w:rsidRPr="009B6A4F">
        <w:rPr>
          <w:rtl/>
        </w:rPr>
        <w:t xml:space="preserve">. </w:t>
      </w:r>
      <w:r w:rsidRPr="009B6A4F">
        <w:rPr>
          <w:rFonts w:hint="cs"/>
          <w:rtl/>
        </w:rPr>
        <w:t>پسواحدهایرسیدگی‌کنندهدرسازمانامورمالیاتینمی‌توانندبادردستداشتناطلاعاتتراکنشبانکیوبااستنادبهآناقدامبهدریافتمالیاتبرارزش‌افزودهکنند</w:t>
      </w:r>
      <w:r w:rsidRPr="009B6A4F">
        <w:rPr>
          <w:rtl/>
        </w:rPr>
        <w:t xml:space="preserve">. </w:t>
      </w:r>
      <w:r w:rsidRPr="009B6A4F">
        <w:rPr>
          <w:rFonts w:hint="cs"/>
          <w:rtl/>
        </w:rPr>
        <w:t>براساسدستورالعملرسیدگیبهروشعلیالراسمالیاتبرارزش‌افزوده،تراکنش‌هایبانکیجزءقراینمالیاتینبودهونمی‌تواندمأخذمالیاتبرارزش‌افزودهقرارگیرد</w:t>
      </w:r>
      <w:r w:rsidRPr="009B6A4F">
        <w:rPr>
          <w:rtl/>
        </w:rPr>
        <w:t>.</w:t>
      </w:r>
    </w:p>
    <w:p w:rsidR="005C0229" w:rsidRPr="009B6A4F" w:rsidRDefault="005C0229" w:rsidP="0065170D">
      <w:pPr>
        <w:pStyle w:val="Heading8"/>
        <w:rPr>
          <w:rtl/>
        </w:rPr>
      </w:pPr>
    </w:p>
    <w:p w:rsidR="005C0229" w:rsidRPr="009B6A4F" w:rsidRDefault="005C0229" w:rsidP="0065170D">
      <w:pPr>
        <w:pStyle w:val="Heading8"/>
        <w:rPr>
          <w:rtl/>
        </w:rPr>
      </w:pPr>
      <w:r w:rsidRPr="009B6A4F">
        <w:rPr>
          <w:rFonts w:hint="cs"/>
          <w:rtl/>
        </w:rPr>
        <w:t>دربرخیمواردهمبهدلیلعدموجودهرگونهاسنادومدارکمؤدیانوصاحبانحساب‌هابرایارائه،گروه‌هایرسیدگی‌کنندهبهاستنادمقرراتمندرجدردستورالعملاقدامبهمطالبهمالیاتمی‌کنند</w:t>
      </w:r>
      <w:r w:rsidRPr="009B6A4F">
        <w:rPr>
          <w:rtl/>
        </w:rPr>
        <w:t xml:space="preserve">. </w:t>
      </w:r>
      <w:r w:rsidRPr="009B6A4F">
        <w:rPr>
          <w:rFonts w:hint="cs"/>
          <w:rtl/>
        </w:rPr>
        <w:t>اینامرباتوجهبهعدماثباتمنشاءدرآمدیآنازسویمدعی</w:t>
      </w:r>
      <w:r w:rsidRPr="009B6A4F">
        <w:rPr>
          <w:rtl/>
        </w:rPr>
        <w:t xml:space="preserve"> (</w:t>
      </w:r>
      <w:r w:rsidRPr="009B6A4F">
        <w:rPr>
          <w:rFonts w:hint="cs"/>
          <w:rtl/>
        </w:rPr>
        <w:t>سازمانامورمالیاتیکشور</w:t>
      </w:r>
      <w:r w:rsidRPr="009B6A4F">
        <w:rPr>
          <w:rtl/>
        </w:rPr>
        <w:t xml:space="preserve">) </w:t>
      </w:r>
      <w:r w:rsidRPr="009B6A4F">
        <w:rPr>
          <w:rFonts w:hint="cs"/>
          <w:rtl/>
        </w:rPr>
        <w:t>وباتوجهبهاینکهایناطلاعاتتراکنشبانکیمشکوکبودهواحتمالداردمنشاءجرمهمانندرشوه،اختلاسوقاچاقداشتهباشدوچه‌بسادربرخیمواردبعضیازمؤدیانبااقرارعمدیجرمراکتمانکنند،بنابراینسازمانامورمالیاتیبااینعملمغایرقانونمبارزهباپول‌شوییرفتارکردهوبدینترتیببادریافتمالیاتازتراکنش‌هایبانکیآنراپاکمی‌کند</w:t>
      </w:r>
      <w:r w:rsidRPr="009B6A4F">
        <w:rPr>
          <w:rtl/>
        </w:rPr>
        <w:t xml:space="preserve">. </w:t>
      </w:r>
      <w:r w:rsidRPr="009B6A4F">
        <w:rPr>
          <w:rFonts w:hint="cs"/>
          <w:rtl/>
        </w:rPr>
        <w:t>درواقعسازمانامورمالیاتیازتراکنش‌هایبانکیبدوناثباتادعایخودکهممکناستمنشاءجرمنیزداشتهباشندوبایدتوسطمراجعذیصلاحاستردادمالشود،مالیاتدریافتمی‌کنندکهاینرفتارمغایرباماده</w:t>
      </w:r>
      <w:r w:rsidRPr="009B6A4F">
        <w:rPr>
          <w:rtl/>
        </w:rPr>
        <w:t xml:space="preserve"> 51 </w:t>
      </w:r>
      <w:r w:rsidRPr="009B6A4F">
        <w:rPr>
          <w:rFonts w:hint="cs"/>
          <w:rtl/>
        </w:rPr>
        <w:t>قانوناساسیاست</w:t>
      </w:r>
      <w:r w:rsidRPr="009B6A4F">
        <w:rPr>
          <w:rtl/>
        </w:rPr>
        <w:t>.</w:t>
      </w:r>
    </w:p>
    <w:p w:rsidR="005C0229" w:rsidRPr="009B6A4F" w:rsidRDefault="005C0229" w:rsidP="0065170D">
      <w:pPr>
        <w:pStyle w:val="Heading8"/>
        <w:rPr>
          <w:rtl/>
        </w:rPr>
      </w:pPr>
    </w:p>
    <w:p w:rsidR="001C13F4" w:rsidRPr="009B6A4F" w:rsidRDefault="005C0229" w:rsidP="0065170D">
      <w:pPr>
        <w:pStyle w:val="Heading8"/>
      </w:pPr>
      <w:r w:rsidRPr="009B6A4F">
        <w:rPr>
          <w:rFonts w:hint="cs"/>
          <w:rtl/>
        </w:rPr>
        <w:t>باعنایتبهاینکهبراساسمقرراتماده</w:t>
      </w:r>
      <w:r w:rsidRPr="009B6A4F">
        <w:rPr>
          <w:rtl/>
        </w:rPr>
        <w:t xml:space="preserve"> 3 </w:t>
      </w:r>
      <w:r w:rsidRPr="009B6A4F">
        <w:rPr>
          <w:rFonts w:hint="cs"/>
          <w:rtl/>
        </w:rPr>
        <w:t>قانونبهبودمستمرفضایکسب‌وکار،سازمان‌هاودستگاه‌هابه‌منظوراجرایدستورالعمل‌هایمرتبطباکسب‌وکاربایدباتشکل‌هایذی‌ربطمشورتکنند،سازمانامورمالیاتیاجرایدستورالعمل‌های</w:t>
      </w:r>
      <w:r w:rsidRPr="009B6A4F">
        <w:rPr>
          <w:rtl/>
        </w:rPr>
        <w:t xml:space="preserve"> 505/95 </w:t>
      </w:r>
      <w:r w:rsidRPr="009B6A4F">
        <w:rPr>
          <w:rFonts w:hint="cs"/>
          <w:rtl/>
        </w:rPr>
        <w:t>و</w:t>
      </w:r>
      <w:r w:rsidRPr="009B6A4F">
        <w:rPr>
          <w:rtl/>
        </w:rPr>
        <w:t xml:space="preserve"> 505/96 </w:t>
      </w:r>
      <w:r w:rsidRPr="009B6A4F">
        <w:rPr>
          <w:rFonts w:hint="cs"/>
          <w:rtl/>
        </w:rPr>
        <w:t>رابدونهرگونههماهنگی،مصوبواجراییکردهاست</w:t>
      </w:r>
      <w:r w:rsidRPr="009B6A4F">
        <w:rPr>
          <w:rtl/>
        </w:rPr>
        <w:t>.</w:t>
      </w:r>
      <w:bookmarkEnd w:id="0"/>
    </w:p>
    <w:sectPr w:rsidR="001C13F4" w:rsidRPr="009B6A4F" w:rsidSect="0080598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0229"/>
    <w:rsid w:val="001C13F4"/>
    <w:rsid w:val="005C0229"/>
    <w:rsid w:val="0065170D"/>
    <w:rsid w:val="00805984"/>
    <w:rsid w:val="009641EA"/>
    <w:rsid w:val="009B6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1E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6517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17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7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70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7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70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5170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5170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170D"/>
    <w:pPr>
      <w:bidi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5170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517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170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5170D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6517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6517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517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65170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 18</dc:creator>
  <cp:keywords/>
  <dc:description/>
  <cp:lastModifiedBy>Donyayelaptop.ir</cp:lastModifiedBy>
  <cp:revision>3</cp:revision>
  <dcterms:created xsi:type="dcterms:W3CDTF">2020-11-11T12:24:00Z</dcterms:created>
  <dcterms:modified xsi:type="dcterms:W3CDTF">2020-11-15T14:36:00Z</dcterms:modified>
</cp:coreProperties>
</file>